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12" w:rsidRPr="00550FE4" w:rsidRDefault="00CC3F12" w:rsidP="00550FE4">
      <w:pPr>
        <w:pStyle w:val="c6"/>
        <w:shd w:val="clear" w:color="auto" w:fill="FFFFFF"/>
        <w:spacing w:before="0" w:beforeAutospacing="0" w:after="0" w:afterAutospacing="0"/>
        <w:ind w:left="260" w:right="-52" w:hanging="260"/>
        <w:jc w:val="center"/>
        <w:rPr>
          <w:rStyle w:val="a4"/>
          <w:rFonts w:ascii="Times New Roman" w:hAnsi="Times New Roman" w:cs="Times New Roman"/>
          <w:b/>
          <w:bCs/>
          <w:color w:val="000000"/>
        </w:rPr>
      </w:pPr>
      <w:r w:rsidRPr="00550FE4">
        <w:rPr>
          <w:rStyle w:val="c3"/>
          <w:b/>
          <w:bCs/>
          <w:color w:val="000000"/>
        </w:rPr>
        <w:t xml:space="preserve">Аннотация к рабочей программе </w:t>
      </w:r>
      <w:r w:rsidRPr="00550FE4">
        <w:rPr>
          <w:rFonts w:eastAsiaTheme="minorHAnsi"/>
          <w:b/>
          <w:lang w:eastAsia="en-US"/>
        </w:rPr>
        <w:t>«Обществознание».</w:t>
      </w:r>
    </w:p>
    <w:p w:rsidR="007E26F6" w:rsidRPr="00550FE4" w:rsidRDefault="007E26F6" w:rsidP="00D579F9">
      <w:pPr>
        <w:pStyle w:val="c6"/>
        <w:shd w:val="clear" w:color="auto" w:fill="FFFFFF"/>
        <w:spacing w:before="0" w:beforeAutospacing="0" w:after="0" w:afterAutospacing="0"/>
        <w:ind w:left="-142" w:right="-52" w:hanging="260"/>
        <w:jc w:val="center"/>
        <w:rPr>
          <w:rStyle w:val="c3"/>
          <w:b/>
          <w:bCs/>
          <w:color w:val="000000"/>
        </w:rPr>
      </w:pPr>
      <w:bookmarkStart w:id="0" w:name="_GoBack"/>
      <w:bookmarkEnd w:id="0"/>
    </w:p>
    <w:p w:rsidR="00D579F9" w:rsidRPr="00D579F9" w:rsidRDefault="00CC3F12" w:rsidP="00D579F9">
      <w:p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F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550FE4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«Обществознание</w:t>
      </w:r>
      <w:r w:rsidR="00550FE4" w:rsidRPr="00550F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579F9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550FE4" w:rsidRPr="00550FE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579F9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550FE4" w:rsidRPr="00550F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</w:t>
      </w:r>
      <w:r w:rsidRPr="00550FE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50FE4" w:rsidRPr="00550F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разработана в соответствии </w:t>
      </w:r>
      <w:r w:rsidRPr="00550FE4">
        <w:rPr>
          <w:rFonts w:ascii="Times New Roman" w:hAnsi="Times New Roman" w:cs="Times New Roman"/>
          <w:color w:val="000000"/>
          <w:sz w:val="24"/>
          <w:szCs w:val="24"/>
        </w:rPr>
        <w:t>с ФГОС ОО</w:t>
      </w:r>
      <w:r w:rsidR="00D579F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0F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50FE4" w:rsidRPr="00550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FE4">
        <w:rPr>
          <w:rFonts w:ascii="Times New Roman" w:hAnsi="Times New Roman" w:cs="Times New Roman"/>
          <w:color w:val="000000"/>
          <w:sz w:val="24"/>
          <w:szCs w:val="24"/>
        </w:rPr>
        <w:t xml:space="preserve">с учетом </w:t>
      </w:r>
      <w:proofErr w:type="gramStart"/>
      <w:r w:rsidR="00550FE4" w:rsidRPr="00550FE4">
        <w:rPr>
          <w:rFonts w:ascii="Times New Roman" w:hAnsi="Times New Roman" w:cs="Times New Roman"/>
          <w:color w:val="000000"/>
          <w:sz w:val="24"/>
          <w:szCs w:val="24"/>
        </w:rPr>
        <w:t>примерной</w:t>
      </w:r>
      <w:proofErr w:type="gramEnd"/>
      <w:r w:rsidR="00550FE4" w:rsidRPr="00550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FE4">
        <w:rPr>
          <w:rFonts w:ascii="Times New Roman" w:hAnsi="Times New Roman" w:cs="Times New Roman"/>
          <w:color w:val="000000"/>
          <w:sz w:val="24"/>
          <w:szCs w:val="24"/>
        </w:rPr>
        <w:t xml:space="preserve">ООП </w:t>
      </w:r>
      <w:r w:rsidR="00D579F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0FE4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550FE4" w:rsidRPr="00550F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50FE4">
        <w:rPr>
          <w:rFonts w:ascii="Times New Roman" w:hAnsi="Times New Roman" w:cs="Times New Roman"/>
          <w:color w:val="000000"/>
          <w:sz w:val="24"/>
          <w:szCs w:val="24"/>
        </w:rPr>
        <w:t>с учетом</w:t>
      </w:r>
      <w:r w:rsidR="00D57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F9" w:rsidRPr="00D579F9">
        <w:rPr>
          <w:rFonts w:ascii="Times New Roman" w:hAnsi="Times New Roman" w:cs="Times New Roman"/>
          <w:color w:val="000000"/>
          <w:sz w:val="24"/>
          <w:szCs w:val="24"/>
        </w:rPr>
        <w:t xml:space="preserve">УМК </w:t>
      </w:r>
      <w:r w:rsidR="00D579F9" w:rsidRPr="00D579F9">
        <w:rPr>
          <w:rFonts w:ascii="Times New Roman" w:hAnsi="Times New Roman" w:cs="Times New Roman"/>
          <w:sz w:val="24"/>
          <w:szCs w:val="24"/>
        </w:rPr>
        <w:t>Л.И. Боголюбова</w:t>
      </w:r>
      <w:r w:rsidR="00D579F9" w:rsidRPr="00D579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7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9F9" w:rsidRPr="00D579F9">
        <w:rPr>
          <w:rFonts w:ascii="Times New Roman" w:hAnsi="Times New Roman" w:cs="Times New Roman"/>
          <w:color w:val="000000"/>
          <w:sz w:val="24"/>
          <w:szCs w:val="24"/>
        </w:rPr>
        <w:t>«Просвещение», 2019 г.</w:t>
      </w:r>
    </w:p>
    <w:p w:rsidR="00550FE4" w:rsidRPr="00550FE4" w:rsidRDefault="00CC3F12" w:rsidP="00550FE4">
      <w:pPr>
        <w:pStyle w:val="a3"/>
        <w:ind w:left="-142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FE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образования</w:t>
      </w:r>
    </w:p>
    <w:p w:rsidR="00D579F9" w:rsidRPr="00D579F9" w:rsidRDefault="00D579F9" w:rsidP="00D579F9">
      <w:pPr>
        <w:pStyle w:val="1"/>
        <w:shd w:val="clear" w:color="auto" w:fill="auto"/>
        <w:spacing w:line="240" w:lineRule="auto"/>
        <w:ind w:left="-142" w:right="200"/>
        <w:rPr>
          <w:i/>
          <w:sz w:val="24"/>
          <w:szCs w:val="24"/>
        </w:rPr>
      </w:pPr>
      <w:r w:rsidRPr="00D579F9">
        <w:rPr>
          <w:rStyle w:val="a7"/>
          <w:sz w:val="24"/>
          <w:szCs w:val="24"/>
        </w:rPr>
        <w:t>Личностные результаты</w:t>
      </w:r>
      <w:r w:rsidRPr="00D579F9">
        <w:rPr>
          <w:i/>
          <w:sz w:val="24"/>
          <w:szCs w:val="24"/>
        </w:rPr>
        <w:t>:</w:t>
      </w:r>
    </w:p>
    <w:p w:rsidR="00D579F9" w:rsidRPr="00D579F9" w:rsidRDefault="00D579F9" w:rsidP="00D579F9">
      <w:pPr>
        <w:pStyle w:val="1"/>
        <w:shd w:val="clear" w:color="auto" w:fill="auto"/>
        <w:spacing w:line="240" w:lineRule="auto"/>
        <w:ind w:left="-142" w:right="200"/>
        <w:rPr>
          <w:i/>
          <w:sz w:val="24"/>
          <w:szCs w:val="24"/>
        </w:rPr>
      </w:pPr>
      <w:r w:rsidRPr="00D579F9">
        <w:rPr>
          <w:b/>
          <w:w w:val="105"/>
          <w:sz w:val="24"/>
          <w:szCs w:val="24"/>
        </w:rPr>
        <w:t>Гражданского воспитания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многоконфессиональном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</w:t>
      </w:r>
      <w:proofErr w:type="gram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готовность к участию в гуманитарной деятельности (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волонтёрство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>, помощь людям, нуждающимся в ней).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sz w:val="24"/>
          <w:szCs w:val="24"/>
        </w:rPr>
        <w:t>Патриотического воспитания: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10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Осознание российской гражданской идентичности в поли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культурном и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многоконфессиональном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обществе; проявление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интереса к познанию родного языка, истории, культуры Российской Федерации, своего края, народов России;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10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трудовымдостижениям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 народа; 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10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Духовно-нравственноговоспитания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Ориентации на моральные ценности и нормы в ситуациях нравственного выбора; готовность оценивать своё поведение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ипоступки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>, поведение и поступки других людей с позиции нравственных и правовых норм с учётом осознания последствий поступков;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активное неприятие асоциальных поступков;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свобода и ответственность личности в условиях индивидуального и общественного пространства.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Эстетическоговоспитания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самовыражения;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понимание ценности отечественного и мирового искусства, этнических культурных традиций и народного творчества; 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стремление к самовыражению в разных видах искусства.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Ценностинаучногопознания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ориентация в деятельности на современную систему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научныхпредставлений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об основных закономерностях развития человека, природы и общества, о взаимосвязях человека с природной и социальной средой;</w:t>
      </w:r>
      <w:r w:rsidRPr="00D57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D579F9">
        <w:rPr>
          <w:rFonts w:ascii="Times New Roman" w:eastAsia="SchoolBook-BoldItalic" w:hAnsi="Times New Roman" w:cs="Times New Roman"/>
          <w:b/>
          <w:bCs/>
          <w:iCs/>
          <w:sz w:val="24"/>
          <w:szCs w:val="24"/>
        </w:rPr>
        <w:t>Физическое воспитание и формирование культуры здоровья.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SchoolBook-BoldItalic" w:hAnsi="Times New Roman" w:cs="Times New Roman"/>
          <w:b/>
          <w:bCs/>
          <w:iCs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осознание ценности жизни; ответственное отношение к своему </w:t>
      </w:r>
      <w:r w:rsidRPr="00D579F9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здоровью и установка на здоровый </w:t>
      </w:r>
      <w:r w:rsidRPr="00D579F9">
        <w:rPr>
          <w:rFonts w:ascii="Times New Roman" w:hAnsi="Times New Roman" w:cs="Times New Roman"/>
          <w:spacing w:val="-2"/>
          <w:w w:val="110"/>
          <w:sz w:val="24"/>
          <w:szCs w:val="24"/>
        </w:rPr>
        <w:t>образ жизни</w:t>
      </w:r>
      <w:r w:rsidRPr="00D579F9">
        <w:rPr>
          <w:rFonts w:ascii="Times New Roman" w:hAnsi="Times New Roman" w:cs="Times New Roman"/>
          <w:spacing w:val="-2"/>
          <w:w w:val="125"/>
          <w:sz w:val="24"/>
          <w:szCs w:val="24"/>
        </w:rPr>
        <w:t>;</w:t>
      </w:r>
    </w:p>
    <w:p w:rsidR="00D579F9" w:rsidRPr="00D579F9" w:rsidRDefault="00D579F9" w:rsidP="00D579F9">
      <w:pPr>
        <w:pStyle w:val="aa"/>
        <w:spacing w:before="0"/>
        <w:ind w:left="-142" w:right="117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осознание </w:t>
      </w:r>
      <w:r w:rsidRPr="00D579F9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последствий и неприятие вредных привычек (употребление </w:t>
      </w:r>
      <w:r w:rsidRPr="00D579F9">
        <w:rPr>
          <w:rFonts w:ascii="Times New Roman" w:hAnsi="Times New Roman" w:cs="Times New Roman"/>
          <w:spacing w:val="-2"/>
          <w:w w:val="110"/>
          <w:sz w:val="24"/>
          <w:szCs w:val="24"/>
        </w:rPr>
        <w:t>ал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коголя, наркотиков, курение) иных форм вреда для физиче</w:t>
      </w:r>
      <w:r w:rsidRPr="00D579F9">
        <w:rPr>
          <w:rFonts w:ascii="Times New Roman" w:hAnsi="Times New Roman" w:cs="Times New Roman"/>
          <w:spacing w:val="-2"/>
          <w:w w:val="110"/>
          <w:sz w:val="24"/>
          <w:szCs w:val="24"/>
        </w:rPr>
        <w:t>ского и психического здоровья; соблюдение правил безопасно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сти, в том числе навыки безопасного поведения в </w:t>
      </w:r>
      <w:proofErr w:type="spellStart"/>
      <w:proofErr w:type="gramStart"/>
      <w:r w:rsidRPr="00D579F9">
        <w:rPr>
          <w:rFonts w:ascii="Times New Roman" w:hAnsi="Times New Roman" w:cs="Times New Roman"/>
          <w:w w:val="105"/>
          <w:sz w:val="24"/>
          <w:szCs w:val="24"/>
        </w:rPr>
        <w:t>интернет-среде</w:t>
      </w:r>
      <w:proofErr w:type="spellEnd"/>
      <w:proofErr w:type="gramEnd"/>
      <w:r w:rsidRPr="00D579F9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D579F9" w:rsidRPr="00D579F9" w:rsidRDefault="00D579F9" w:rsidP="00D579F9">
      <w:pPr>
        <w:pStyle w:val="aa"/>
        <w:spacing w:before="0"/>
        <w:ind w:left="-142" w:right="117"/>
        <w:rPr>
          <w:rFonts w:ascii="Times New Roman" w:hAnsi="Times New Roman" w:cs="Times New Roman"/>
          <w:spacing w:val="-11"/>
          <w:w w:val="125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579F9" w:rsidRPr="00D579F9" w:rsidRDefault="00D579F9" w:rsidP="00D579F9">
      <w:pPr>
        <w:pStyle w:val="aa"/>
        <w:spacing w:before="0"/>
        <w:ind w:left="-142" w:right="117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умение принимать себя и других,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неосуждая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;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навыков рефлексии, признание своего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права на ошибку и такого же права другого человека.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10"/>
          <w:sz w:val="24"/>
          <w:szCs w:val="24"/>
        </w:rPr>
      </w:pPr>
      <w:r w:rsidRPr="00D579F9">
        <w:rPr>
          <w:rFonts w:ascii="Times New Roman" w:eastAsia="SchoolBook-BoldItalic" w:hAnsi="Times New Roman" w:cs="Times New Roman"/>
          <w:b/>
          <w:bCs/>
          <w:iCs/>
          <w:sz w:val="24"/>
          <w:szCs w:val="24"/>
        </w:rPr>
        <w:t>Трудовое воспитание и профессиональное самоопределение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 установка на активное участие в решении практических зада</w:t>
      </w:r>
      <w:proofErr w:type="gramStart"/>
      <w:r w:rsidRPr="00D579F9">
        <w:rPr>
          <w:rFonts w:ascii="Times New Roman" w:hAnsi="Times New Roman" w:cs="Times New Roman"/>
          <w:w w:val="110"/>
          <w:sz w:val="24"/>
          <w:szCs w:val="24"/>
        </w:rPr>
        <w:t>ч(</w:t>
      </w:r>
      <w:proofErr w:type="spellStart"/>
      <w:proofErr w:type="gramEnd"/>
      <w:r w:rsidRPr="00D579F9">
        <w:rPr>
          <w:rFonts w:ascii="Times New Roman" w:hAnsi="Times New Roman" w:cs="Times New Roman"/>
          <w:w w:val="110"/>
          <w:sz w:val="24"/>
          <w:szCs w:val="24"/>
        </w:rPr>
        <w:t>врамкахсемьи,образовательнойорганизации,города,края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>) технологической и социальной направленности, способ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ность инициировать, планировать и самостоятельно выполнять </w:t>
      </w:r>
      <w:r w:rsidRPr="00D579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такого рода деятельность;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интерес к практическому изучению профессий и труда различного рода, в том числе на основе при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менения изучаемого предметного знания; осознание важности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обучения на протяжении всей жизни для успешной профессио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>нальной деятельности и развитие необходимых умений для это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го;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уважение к труду и результатам трудовой деятельно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сти; 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10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осознанный выбор и построение индивидуальной траекто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рии образования и жизненных планов с учётом личных и общественных интересов и потребностей.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Экологическоговоспитания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Ориентация на применение знаний и социальных и естественных наук для решения задач </w:t>
      </w:r>
      <w:proofErr w:type="gramStart"/>
      <w:r w:rsidRPr="00D579F9">
        <w:rPr>
          <w:rFonts w:ascii="Times New Roman" w:hAnsi="Times New Roman" w:cs="Times New Roman"/>
          <w:w w:val="105"/>
          <w:sz w:val="24"/>
          <w:szCs w:val="24"/>
        </w:rPr>
        <w:t>во</w:t>
      </w:r>
      <w:proofErr w:type="gram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</w:p>
    <w:p w:rsidR="00D579F9" w:rsidRPr="00D579F9" w:rsidRDefault="00D579F9" w:rsidP="00D579F9">
      <w:pPr>
        <w:spacing w:after="0" w:line="240" w:lineRule="auto"/>
        <w:ind w:left="-142" w:right="115"/>
        <w:jc w:val="both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Метапредметные</w:t>
      </w:r>
      <w:proofErr w:type="spellEnd"/>
      <w:r w:rsidRPr="00D579F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результаты </w:t>
      </w:r>
    </w:p>
    <w:p w:rsidR="00D579F9" w:rsidRPr="00D579F9" w:rsidRDefault="00D579F9" w:rsidP="00D579F9">
      <w:pPr>
        <w:spacing w:after="0" w:line="240" w:lineRule="auto"/>
        <w:ind w:left="-142" w:right="115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w w:val="90"/>
          <w:sz w:val="24"/>
          <w:szCs w:val="24"/>
        </w:rPr>
        <w:t>Овладениеуниверсальнымиучебнымипознавательнымидействиями</w:t>
      </w:r>
      <w:proofErr w:type="spellEnd"/>
    </w:p>
    <w:p w:rsidR="00D579F9" w:rsidRPr="00D579F9" w:rsidRDefault="00D579F9" w:rsidP="00D579F9">
      <w:pPr>
        <w:spacing w:after="0" w:line="240" w:lineRule="auto"/>
        <w:ind w:left="-142" w:right="1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Базовыелогическиедействия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выявлять и характеризовать существенные признаки социальных явлений и процессов;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с учётом предложенной задачи выявлять закономерности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ипротиворечия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 в рассматриваемых фактах, данных и наблюдениях;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выявлять дефицит информации, данных, необходимых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длярешенияпоставленнойзадачи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 и процессов;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делать выводы с использованием дедуктивных и индуктивных умозаключений, умозаключений по аналогии формулировать гипотезы о взаимосвязях;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lastRenderedPageBreak/>
        <w:t>Использовать вопросы как исследовательский инструмент познания;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формулировать вопросы, фиксирующие разрыв между реаль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ным и желательным состоянием ситуации, объекта, самостоятельно устанавливать искомое и заданное;</w:t>
      </w:r>
    </w:p>
    <w:p w:rsidR="00D579F9" w:rsidRPr="00D579F9" w:rsidRDefault="00D579F9" w:rsidP="00D579F9">
      <w:pPr>
        <w:pStyle w:val="aa"/>
        <w:spacing w:before="0"/>
        <w:ind w:left="-142" w:right="117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формулироватьгипотезуобистинностисобственныхсужденийисужденийдругих, аргументировать свою позицию, мнение;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объекта </w:t>
      </w:r>
      <w:r w:rsidRPr="00D579F9">
        <w:rPr>
          <w:rFonts w:ascii="Times New Roman" w:hAnsi="Times New Roman" w:cs="Times New Roman"/>
          <w:sz w:val="24"/>
          <w:szCs w:val="24"/>
        </w:rPr>
        <w:t>и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>зучения, причинно-следственных связей и зависимостей объектов между собой;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10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прогнозировать возможное дальнейшее развитие процессов,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579F9" w:rsidRPr="00D579F9" w:rsidRDefault="00D579F9" w:rsidP="00D579F9">
      <w:pPr>
        <w:pStyle w:val="aa"/>
        <w:spacing w:before="0"/>
        <w:ind w:left="-142" w:right="116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</w:t>
      </w:r>
      <w:proofErr w:type="gramStart"/>
      <w:r w:rsidRPr="00D579F9">
        <w:rPr>
          <w:rFonts w:ascii="Times New Roman" w:hAnsi="Times New Roman" w:cs="Times New Roman"/>
          <w:w w:val="105"/>
          <w:sz w:val="24"/>
          <w:szCs w:val="24"/>
        </w:rPr>
        <w:t>одну и туже</w:t>
      </w:r>
      <w:proofErr w:type="gram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идею, версию) в различных информа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ционных источниках;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оптимальную форму представле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ния информации;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эффективно запоминать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исистематизировать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информацию.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w w:val="90"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w w:val="90"/>
          <w:sz w:val="24"/>
          <w:szCs w:val="24"/>
        </w:rPr>
        <w:t>Овладениеуниверсальнымиучебнымикоммуникативнымидействиями</w:t>
      </w:r>
      <w:proofErr w:type="spellEnd"/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воспринимать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>и формулировать суждения, выражать эмоции в соответствии с целями и условиями общения;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выражать себя (свою точку зрения) в устных и  письменных текстах;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распознавать невербальные 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>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формулироватьсвоивозражения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выполненного исследования, проекта;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самостоятельновыбиратьформатвыступлениясучётом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задач презентации и особенностей аудитории и в соответствии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сним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составлять устные и письменные тексты с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использованиемиллюстративныхматериалов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Совместнаядеятельность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принимать цель совместной деятельности, коллективно строить действия по её 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lastRenderedPageBreak/>
        <w:t>достижению: распределять роли, договариваться, обсуждать процесс и результат совместной работы;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уметь обобщать мнения </w:t>
      </w:r>
      <w:proofErr w:type="gramStart"/>
      <w:r w:rsidRPr="00D579F9">
        <w:rPr>
          <w:rFonts w:ascii="Times New Roman" w:hAnsi="Times New Roman" w:cs="Times New Roman"/>
          <w:w w:val="105"/>
          <w:sz w:val="24"/>
          <w:szCs w:val="24"/>
        </w:rPr>
        <w:t>нескольких</w:t>
      </w:r>
      <w:proofErr w:type="gram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планировать организацию совместной работы,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определятьсвою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 роль (с учётом предпочтений и возможностей всех участников взаимодействия), распределять задачи между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членамикоманды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>, участвовать в групповых формах работы (обсуждения, обмен мнений, «мозговые штурмы» и иные);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w w:val="90"/>
          <w:sz w:val="24"/>
          <w:szCs w:val="24"/>
        </w:rPr>
      </w:pPr>
      <w:r w:rsidRPr="00D579F9">
        <w:rPr>
          <w:rFonts w:ascii="Times New Roman" w:hAnsi="Times New Roman" w:cs="Times New Roman"/>
          <w:b/>
          <w:w w:val="90"/>
          <w:sz w:val="24"/>
          <w:szCs w:val="24"/>
        </w:rPr>
        <w:t>Овладение универсальными учебными регулятивными действиями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выявлять проблемы для решения в </w:t>
      </w:r>
      <w:proofErr w:type="gramStart"/>
      <w:r w:rsidRPr="00D579F9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proofErr w:type="gramEnd"/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 и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учебныхситуациях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делать выбор и брать ответственность за решение.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владеть </w:t>
      </w:r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способами самоконтроля, </w:t>
      </w: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самомотивации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 xml:space="preserve"> и рефлексии;</w:t>
      </w:r>
    </w:p>
    <w:p w:rsidR="00D579F9" w:rsidRPr="00D579F9" w:rsidRDefault="00D579F9" w:rsidP="00D579F9">
      <w:pPr>
        <w:pStyle w:val="aa"/>
        <w:spacing w:before="0"/>
        <w:ind w:left="-142" w:right="115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давать адекватную оценку ситуации и предлагать план её изменения;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объяснять причины достижения (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 xml:space="preserve">) результатов деятельности, давать оценку приобретённому опыту, уметь </w:t>
      </w: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находитьпозитивноевпроизошедшейситуации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w w:val="105"/>
          <w:sz w:val="24"/>
          <w:szCs w:val="24"/>
        </w:rPr>
        <w:t>оцениватьсоответствиерезультатацелииусловиям</w:t>
      </w:r>
      <w:proofErr w:type="spellEnd"/>
      <w:r w:rsidRPr="00D579F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579F9" w:rsidRPr="00D579F9" w:rsidRDefault="00D579F9" w:rsidP="00D579F9">
      <w:pPr>
        <w:pStyle w:val="aa"/>
        <w:spacing w:before="0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b/>
          <w:sz w:val="24"/>
          <w:szCs w:val="24"/>
        </w:rPr>
        <w:t>Эмоциональныйинтеллект</w:t>
      </w:r>
      <w:proofErr w:type="spellEnd"/>
      <w:r w:rsidRPr="00D579F9">
        <w:rPr>
          <w:rFonts w:ascii="Times New Roman" w:hAnsi="Times New Roman" w:cs="Times New Roman"/>
          <w:b/>
          <w:sz w:val="24"/>
          <w:szCs w:val="24"/>
        </w:rPr>
        <w:t>:</w:t>
      </w:r>
    </w:p>
    <w:p w:rsidR="00D579F9" w:rsidRPr="00D579F9" w:rsidRDefault="00D579F9" w:rsidP="00D579F9">
      <w:pPr>
        <w:pStyle w:val="aa"/>
        <w:spacing w:before="0"/>
        <w:ind w:left="-142" w:right="113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10"/>
          <w:sz w:val="24"/>
          <w:szCs w:val="24"/>
        </w:rPr>
        <w:t>выявлять и анализировать причины эмоций;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D579F9">
        <w:rPr>
          <w:rFonts w:ascii="Times New Roman" w:hAnsi="Times New Roman" w:cs="Times New Roman"/>
          <w:w w:val="110"/>
          <w:sz w:val="24"/>
          <w:szCs w:val="24"/>
        </w:rPr>
        <w:t>регулироватьспособвыраженияэмоций</w:t>
      </w:r>
      <w:proofErr w:type="spellEnd"/>
      <w:r w:rsidRPr="00D579F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w w:val="105"/>
          <w:sz w:val="24"/>
          <w:szCs w:val="24"/>
        </w:rPr>
        <w:t>Принятие себя и других: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  <w:r w:rsidRPr="00D579F9">
        <w:rPr>
          <w:rFonts w:ascii="Times New Roman" w:hAnsi="Times New Roman" w:cs="Times New Roman"/>
          <w:sz w:val="24"/>
          <w:szCs w:val="24"/>
        </w:rPr>
        <w:t xml:space="preserve"> </w:t>
      </w:r>
      <w:r w:rsidRPr="00D579F9">
        <w:rPr>
          <w:rFonts w:ascii="Times New Roman" w:hAnsi="Times New Roman" w:cs="Times New Roman"/>
          <w:w w:val="105"/>
          <w:sz w:val="24"/>
          <w:szCs w:val="24"/>
        </w:rPr>
        <w:t>открытость себе и другим;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w w:val="105"/>
          <w:sz w:val="24"/>
          <w:szCs w:val="24"/>
        </w:rPr>
        <w:t>осознавать невозможность контролировать всё вокруг.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w w:val="105"/>
          <w:sz w:val="24"/>
          <w:szCs w:val="24"/>
        </w:rPr>
      </w:pP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579F9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</w:p>
    <w:p w:rsidR="00D579F9" w:rsidRPr="00D579F9" w:rsidRDefault="00D579F9" w:rsidP="00D579F9">
      <w:pPr>
        <w:pStyle w:val="aa"/>
        <w:spacing w:before="0"/>
        <w:ind w:left="-142" w:right="0"/>
        <w:rPr>
          <w:rFonts w:ascii="Times New Roman" w:hAnsi="Times New Roman" w:cs="Times New Roman"/>
          <w:b/>
          <w:sz w:val="24"/>
          <w:szCs w:val="24"/>
        </w:rPr>
      </w:pPr>
      <w:r w:rsidRPr="00D579F9">
        <w:rPr>
          <w:rFonts w:ascii="Times New Roman" w:hAnsi="Times New Roman" w:cs="Times New Roman"/>
          <w:b/>
          <w:w w:val="105"/>
          <w:sz w:val="24"/>
          <w:szCs w:val="24"/>
        </w:rPr>
        <w:t>10 класс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9F9">
        <w:rPr>
          <w:rFonts w:ascii="Times New Roman" w:eastAsia="Calibri" w:hAnsi="Times New Roman" w:cs="Times New Roman"/>
          <w:b/>
          <w:sz w:val="24"/>
          <w:szCs w:val="24"/>
        </w:rPr>
        <w:t>Человек. Человек в системе общественных отношений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-выделять черты социальной сущности человека;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lastRenderedPageBreak/>
        <w:t>-определять роль духовных ценностей в обществе;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-распознавать формы культуры по их признакам, иллюстрировать их примерами;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виды искусства;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-соотносить поступки и отношения с принятыми нормами морали;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сущностные характеристики религ</w:t>
      </w:r>
      <w:proofErr w:type="gramStart"/>
      <w:r w:rsidRPr="00D579F9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D579F9">
        <w:rPr>
          <w:rFonts w:ascii="Times New Roman" w:eastAsia="Calibri" w:hAnsi="Times New Roman" w:cs="Times New Roman"/>
          <w:sz w:val="24"/>
          <w:szCs w:val="24"/>
        </w:rPr>
        <w:t xml:space="preserve"> роль в культурной жизни;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роль агентов социализации на основных этапах социализации индивида;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раскрывать связь между мышлением и деятельностью;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виды деятельности, приводить примеры основных видов деятельности;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и соотносить цели, средства и результаты деятельности;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 xml:space="preserve">-анализировать различные ситуации свободного выбора, выявлять его основания и последствия; 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формы чувственного и рационального познания, поясняя их примерами;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особенности научного познания;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абсолютную и относительную истины;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-иллюстрировать конкретными примерами роль мировоззрения в жизни человека;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-выражать и аргументировать собственное отношение к роли образования и самообразования в жизни человека.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получит возможность научиться: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 xml:space="preserve">-применять знания о методах познания социальных явлений и процессов в учебной деятельности и повседневной жизни; 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-оценивать разнообразные явления и процессы общественного развития;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-характеризовать основные методы научного познания;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особенности социального познания;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типы мировоззрений;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-объяснять специфику взаимовлияния двух миров социального и природного в понимании природы человека и его мировоззрения;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-выражать собственную позицию по вопросу познаваемости мира и аргументировать ее.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-приводить примеры прогрессивных и регрессивных общественных изменений, аргументировать свои суждения, выводы;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получит возможность научиться: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-выявлять, опираясь на теоретические положения и материалы СМИ, тенденции и перспективы общественного развития;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9F9">
        <w:rPr>
          <w:rFonts w:ascii="Times New Roman" w:eastAsia="Calibri" w:hAnsi="Times New Roman" w:cs="Times New Roman"/>
          <w:b/>
          <w:sz w:val="24"/>
          <w:szCs w:val="24"/>
        </w:rPr>
        <w:t>Правовое регулирование общественных отношений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-сравнивать правовые нормы с другими социальными нормами;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lastRenderedPageBreak/>
        <w:t>-выделять основные элементы системы права;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-выстраивать иерархию нормативных актов;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-выделять основные стадии законотворческого процесса в Российской Федерации;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-аргументировать важность соблюдения норм экологического права и характеризовать способы защиты экологических прав;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-раскрывать содержание гражданских правоотношений;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организационно-правовые формы предприятий;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-характеризовать порядок рассмотрения гражданских споров;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-характеризовать условия заключения, изменения и расторжения трудового договора;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-иллюстрировать примерами виды социальной защиты и социального обеспечения;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-объяснять основные идеи международных документов, направленных на защиту прав человека.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получит возможность научиться: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-действовать в пределах правовых норм для успешного решения жизненных задач в разных сферах общественных отношений;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-перечислять участников законотворческого процесса и раскрывать их функции;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-характеризовать механизм судебной защиты прав человека и гражданина в РФ;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-ориентироваться в предпринимательских правоотношениях;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-выявлять общественную опасность коррупции для гражданина, общества и государства;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-применять знание основных норм права в ситуациях повседневной жизни, прогнозировать последствия принимаемых решений;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-оценивать происходящие события и поведение людей с точки зрения соответствия закону;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9F9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9F9">
        <w:rPr>
          <w:rFonts w:ascii="Times New Roman" w:eastAsia="Calibri" w:hAnsi="Times New Roman" w:cs="Times New Roman"/>
          <w:b/>
          <w:sz w:val="24"/>
          <w:szCs w:val="24"/>
        </w:rPr>
        <w:t>Экономика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-раскрывать взаимосвязь экономики с другими сферами жизни общества;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-конкретизировать примерами основные факторы производства и факторные доходы;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-объяснять механизм свободного ценообразования, приводить примеры действия законов спроса и предложения;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-оценивать влияние конкуренции и монополии на экономическую жизнь, поведение основных участников экономики;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формы бизнеса;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-извлекать социальную информацию из источников различного типа о тенденциях развития современной рыночной экономики;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экономические и бухгалтерские издержки;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lastRenderedPageBreak/>
        <w:t>-приводить примеры постоянных и переменных издержек производства;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-различать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D579F9" w:rsidRPr="00D579F9" w:rsidRDefault="00D579F9" w:rsidP="00D579F9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9F9">
        <w:rPr>
          <w:rFonts w:ascii="Times New Roman" w:eastAsia="Calibri" w:hAnsi="Times New Roman" w:cs="Times New Roman"/>
          <w:sz w:val="24"/>
          <w:szCs w:val="24"/>
        </w:rPr>
        <w:t>получит возможность научиться: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-выделять и формулировать характерные особенности рыночных структур;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-выявлять противоречия рынка;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-раскрывать роль и место фондового рынка в рыночных структурах;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-раскрывать возможности финансирования малых и крупных фирм;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-обосновывать выбор форм бизнеса в конкретных ситуациях;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источники финансирования малых и крупных предприятий;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-определять практическое назначение основных функций менеджмента;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-определять место маркетинга в деятельности организации;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-применять полученные знания для выполнения социальных ролей работника и производителя;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-оценивать свои возможности трудоустройства в условиях рынка труда;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-раскрывать фазы экономического цикла;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Социальные отношения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научится: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-выделять критерии социальной стратификации;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-анализировать социальную информацию из адаптированных источников о структуре общества и направлениях ее изменения;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-выделять особенности молодежи как социально-демографической группы, раскрывать на примерах социальные роли юношества;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-выявлять причины социальных конфликтов, моделировать ситуации разрешения конфликтов;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-конкретизировать примерами виды социальных норм;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-характеризовать виды социального контроля и их социальную роль, различать санкции социального контроля;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-определять и оценивать возможную модель собственного поведения в конкретной ситуации с точки зрения социальных норм;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виды социальной мобильности, конкретизировать примерами;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-выделять причины и последствия </w:t>
      </w:r>
      <w:proofErr w:type="spellStart"/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этносоциальных</w:t>
      </w:r>
      <w:proofErr w:type="spellEnd"/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конфликтов, приводить примеры способов их разрешения;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-характеризовать основные принципы национальной политики России на современном этапе;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-характеризовать семью как социальный институт, раскрывать роль семьи в современном обществе;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-высказывать обоснованные суждения о факторах, влияющих на демографическую ситуацию в стране;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-осуществлять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-оценивать собственные отношения и взаимодействие с другими людьми с позиций толерантности.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-выделять причины социального неравенства в истории и современном обществе;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-высказывать обоснованное суждение о факторах, обеспечивающих успешность самореализации молодежи в современных условиях;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-анализировать ситуации, связанные с различными способами разрешения социальных конфликтов;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-выражать собственное отношение к различным способам разрешения социальных конфликтов;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-толерантно вести себя по отношению к людям, относящимся к различным этническим общностям и религиозным </w:t>
      </w:r>
      <w:proofErr w:type="spellStart"/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конфессиям</w:t>
      </w:r>
      <w:proofErr w:type="spellEnd"/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; оценивать роль толерантности в современном мире;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-находить и анализировать социальную информацию о тенденциях развития семьи в современном обществе;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-анализировать численность населения и динамику ее изменений в мире и в России.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Политика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научится: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-выделять субъектов политической деятельности и объекты политического воздействия;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политическую власть и другие виды власти;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-устанавливать связи между социальными интересами, целями и методами политической деятельности;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-высказывать аргументированные суждения о соотношении средств и целей в политике;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-раскрывать роль и функции политической системы;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-характеризовать государство как центральный институт политической системы;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типы политических режимов, давать оценку роли политических режимов различных типов в общественном развитии;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-характеризовать демократическую избирательную систему;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мажоритарную, пропорциональную, смешанную избирательные системы;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-определять роль политической элиты и политического лидера в современном обществе;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-конкретизировать примерами роль политической идеологии;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-раскрывать на примерах функционирование различных партийных систем;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-формулировать суждение о значении многопартийности и идеологического плюрализма в современном обществе;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-оценивать роль СМИ в современной политической жизни;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-иллюстрировать примерами основные этапы политического процесса;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-выделять основные этапы избирательной кампании;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-в перспективе осознанно участвовать в избирательных кампаниях;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-отбирать и систематизировать информацию СМИ о функциях и значении местного самоуправления;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-самостоятельно давать аргументированную оценку личных качеств и деятельности политических лидеров;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-характеризовать особенности политического процесса в России;</w:t>
      </w:r>
    </w:p>
    <w:p w:rsidR="00D579F9" w:rsidRPr="00D579F9" w:rsidRDefault="00D579F9" w:rsidP="00D579F9">
      <w:pPr>
        <w:spacing w:after="0" w:line="240" w:lineRule="auto"/>
        <w:ind w:left="-14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9F9">
        <w:rPr>
          <w:rFonts w:ascii="Times New Roman" w:eastAsia="Courier New" w:hAnsi="Times New Roman" w:cs="Times New Roman"/>
          <w:color w:val="000000"/>
          <w:sz w:val="24"/>
          <w:szCs w:val="24"/>
        </w:rPr>
        <w:t>-анализировать основные тенденции современного политического процесса.</w:t>
      </w:r>
    </w:p>
    <w:p w:rsidR="00CC3F12" w:rsidRPr="00D579F9" w:rsidRDefault="00CC3F12" w:rsidP="00D579F9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b/>
          <w:color w:val="000000"/>
        </w:rPr>
      </w:pPr>
      <w:r w:rsidRPr="00D579F9">
        <w:rPr>
          <w:rStyle w:val="c3"/>
          <w:b/>
          <w:bCs/>
          <w:color w:val="000000"/>
        </w:rPr>
        <w:t>Общая характеристика</w:t>
      </w:r>
      <w:r w:rsidRPr="00D579F9">
        <w:rPr>
          <w:rStyle w:val="c1"/>
          <w:b/>
          <w:color w:val="000000"/>
        </w:rPr>
        <w:t xml:space="preserve"> предмета</w:t>
      </w:r>
    </w:p>
    <w:p w:rsidR="00485496" w:rsidRPr="00D579F9" w:rsidRDefault="00CC3F12" w:rsidP="00D579F9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D579F9">
        <w:rPr>
          <w:rStyle w:val="c1"/>
          <w:color w:val="000000"/>
        </w:rPr>
        <w:t>Содержание изучения предмета «Обществознание»</w:t>
      </w:r>
      <w:r w:rsidR="00AE3E2B" w:rsidRPr="00D579F9">
        <w:rPr>
          <w:rStyle w:val="c1"/>
          <w:color w:val="000000"/>
        </w:rPr>
        <w:t xml:space="preserve"> на уровне образования</w:t>
      </w:r>
      <w:r w:rsidR="00D579F9">
        <w:rPr>
          <w:rStyle w:val="c1"/>
          <w:color w:val="000000"/>
        </w:rPr>
        <w:t xml:space="preserve"> среднего</w:t>
      </w:r>
      <w:r w:rsidRPr="00D579F9">
        <w:rPr>
          <w:color w:val="000000"/>
        </w:rPr>
        <w:t xml:space="preserve"> общее образование, </w:t>
      </w:r>
      <w:r w:rsidR="00D579F9">
        <w:rPr>
          <w:color w:val="000000"/>
        </w:rPr>
        <w:t>10</w:t>
      </w:r>
      <w:r w:rsidRPr="00D579F9">
        <w:rPr>
          <w:color w:val="000000"/>
        </w:rPr>
        <w:t xml:space="preserve"> - </w:t>
      </w:r>
      <w:r w:rsidR="00D579F9">
        <w:rPr>
          <w:color w:val="000000"/>
        </w:rPr>
        <w:t>11</w:t>
      </w:r>
      <w:r w:rsidRPr="00D579F9">
        <w:rPr>
          <w:color w:val="000000"/>
        </w:rPr>
        <w:t xml:space="preserve"> классы </w:t>
      </w:r>
      <w:r w:rsidRPr="00D579F9">
        <w:rPr>
          <w:rStyle w:val="c1"/>
          <w:color w:val="000000"/>
        </w:rPr>
        <w:t xml:space="preserve">обусловлено нацеленностью образовательного процесса на </w:t>
      </w:r>
      <w:r w:rsidRPr="00D579F9">
        <w:rPr>
          <w:rStyle w:val="c3"/>
          <w:bCs/>
          <w:color w:val="000000"/>
        </w:rPr>
        <w:t xml:space="preserve">достижение личностных, </w:t>
      </w:r>
      <w:proofErr w:type="spellStart"/>
      <w:r w:rsidRPr="00D579F9">
        <w:rPr>
          <w:rStyle w:val="c3"/>
          <w:bCs/>
          <w:color w:val="000000"/>
        </w:rPr>
        <w:t>метапредметных</w:t>
      </w:r>
      <w:proofErr w:type="spellEnd"/>
      <w:r w:rsidRPr="00D579F9">
        <w:rPr>
          <w:rStyle w:val="c3"/>
          <w:bCs/>
          <w:color w:val="000000"/>
        </w:rPr>
        <w:t xml:space="preserve"> и предметных </w:t>
      </w:r>
      <w:r w:rsidRPr="00D579F9">
        <w:rPr>
          <w:rStyle w:val="c1"/>
          <w:color w:val="000000"/>
        </w:rPr>
        <w:t>результатов обучения, что возможно на основе </w:t>
      </w:r>
      <w:proofErr w:type="spellStart"/>
      <w:r w:rsidRPr="00D579F9">
        <w:rPr>
          <w:rStyle w:val="c3"/>
          <w:bCs/>
          <w:color w:val="000000"/>
        </w:rPr>
        <w:t>компетентностного</w:t>
      </w:r>
      <w:proofErr w:type="spellEnd"/>
      <w:r w:rsidRPr="00D579F9">
        <w:rPr>
          <w:rStyle w:val="c3"/>
          <w:bCs/>
          <w:color w:val="000000"/>
        </w:rPr>
        <w:t xml:space="preserve"> подхода</w:t>
      </w:r>
      <w:r w:rsidRPr="00D579F9">
        <w:rPr>
          <w:rStyle w:val="c1"/>
          <w:color w:val="000000"/>
        </w:rPr>
        <w:t xml:space="preserve">, который обеспечивает формирование и развитие у учащихся </w:t>
      </w:r>
      <w:r w:rsidR="00F75788" w:rsidRPr="00D579F9">
        <w:rPr>
          <w:rStyle w:val="c3"/>
          <w:bCs/>
          <w:color w:val="000000"/>
        </w:rPr>
        <w:t>предметных компетенций:</w:t>
      </w:r>
      <w:r w:rsidR="00550FE4" w:rsidRPr="00D579F9">
        <w:rPr>
          <w:rStyle w:val="c3"/>
          <w:bCs/>
          <w:color w:val="000000"/>
        </w:rPr>
        <w:t xml:space="preserve"> ц</w:t>
      </w:r>
      <w:r w:rsidR="00550FE4" w:rsidRPr="00D579F9">
        <w:rPr>
          <w:color w:val="000000"/>
        </w:rPr>
        <w:t>енностно-смысловой, о</w:t>
      </w:r>
      <w:r w:rsidR="00EC6B5B" w:rsidRPr="00D579F9">
        <w:rPr>
          <w:color w:val="000000"/>
        </w:rPr>
        <w:t>бщекультурн</w:t>
      </w:r>
      <w:r w:rsidR="00550FE4" w:rsidRPr="00D579F9">
        <w:rPr>
          <w:color w:val="000000"/>
        </w:rPr>
        <w:t>ой, у</w:t>
      </w:r>
      <w:r w:rsidR="00485496" w:rsidRPr="00D579F9">
        <w:rPr>
          <w:color w:val="000000"/>
        </w:rPr>
        <w:t>ч</w:t>
      </w:r>
      <w:r w:rsidR="00EC6B5B" w:rsidRPr="00D579F9">
        <w:rPr>
          <w:color w:val="000000"/>
        </w:rPr>
        <w:t>ебно-познавательн</w:t>
      </w:r>
      <w:r w:rsidR="00550FE4" w:rsidRPr="00D579F9">
        <w:rPr>
          <w:color w:val="000000"/>
        </w:rPr>
        <w:t>ой, и</w:t>
      </w:r>
      <w:r w:rsidR="00962D5A" w:rsidRPr="00D579F9">
        <w:rPr>
          <w:color w:val="000000"/>
        </w:rPr>
        <w:t>нформационн</w:t>
      </w:r>
      <w:r w:rsidR="00550FE4" w:rsidRPr="00D579F9">
        <w:rPr>
          <w:color w:val="000000"/>
        </w:rPr>
        <w:t>ой, к</w:t>
      </w:r>
      <w:r w:rsidR="00962D5A" w:rsidRPr="00D579F9">
        <w:rPr>
          <w:color w:val="000000"/>
        </w:rPr>
        <w:t>оммуникативн</w:t>
      </w:r>
      <w:r w:rsidR="00550FE4" w:rsidRPr="00D579F9">
        <w:rPr>
          <w:color w:val="000000"/>
        </w:rPr>
        <w:t>ой, с</w:t>
      </w:r>
      <w:r w:rsidR="00962D5A" w:rsidRPr="00D579F9">
        <w:rPr>
          <w:color w:val="000000"/>
        </w:rPr>
        <w:t>оциально-трудов</w:t>
      </w:r>
      <w:r w:rsidR="00550FE4" w:rsidRPr="00D579F9">
        <w:rPr>
          <w:color w:val="000000"/>
        </w:rPr>
        <w:t>ой</w:t>
      </w:r>
      <w:r w:rsidR="00962D5A" w:rsidRPr="00D579F9">
        <w:rPr>
          <w:color w:val="000000"/>
        </w:rPr>
        <w:t xml:space="preserve"> </w:t>
      </w:r>
    </w:p>
    <w:p w:rsidR="00CC3F12" w:rsidRPr="00D579F9" w:rsidRDefault="00CC3F12" w:rsidP="00D579F9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c1"/>
          <w:b/>
          <w:color w:val="000000"/>
        </w:rPr>
      </w:pPr>
      <w:r w:rsidRPr="00D579F9">
        <w:rPr>
          <w:rStyle w:val="c3"/>
          <w:b/>
          <w:bCs/>
          <w:color w:val="000000"/>
        </w:rPr>
        <w:t>Основными формами и видами контроля знаний, умений и навыков являются</w:t>
      </w:r>
      <w:r w:rsidRPr="00D579F9">
        <w:rPr>
          <w:rStyle w:val="c1"/>
          <w:b/>
          <w:color w:val="000000"/>
        </w:rPr>
        <w:t xml:space="preserve">: </w:t>
      </w:r>
      <w:r w:rsidR="009153E2" w:rsidRPr="00D579F9">
        <w:rPr>
          <w:rStyle w:val="c1"/>
          <w:color w:val="000000"/>
        </w:rPr>
        <w:t>устный опрос, самостоятельная работа, тест – опрос, промежуточная аттестация, ученические проекты.</w:t>
      </w:r>
    </w:p>
    <w:p w:rsidR="00CC3565" w:rsidRPr="00D579F9" w:rsidRDefault="00CC3565" w:rsidP="00D579F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CC3565" w:rsidRPr="00D579F9" w:rsidSect="007D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">
    <w:nsid w:val="0000004C"/>
    <w:multiLevelType w:val="multilevel"/>
    <w:tmpl w:val="B6902EE8"/>
    <w:lvl w:ilvl="0">
      <w:start w:val="1"/>
      <w:numFmt w:val="bullet"/>
      <w:lvlText w:val="●"/>
      <w:lvlJc w:val="left"/>
      <w:pPr>
        <w:ind w:left="492" w:firstLine="218"/>
      </w:pPr>
      <w:rPr>
        <w:rFonts w:ascii="Noto Sans Symbols" w:hAnsi="Noto Sans Symbols" w:hint="default"/>
        <w:sz w:val="1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>
    <w:nsid w:val="0B6969E2"/>
    <w:multiLevelType w:val="multilevel"/>
    <w:tmpl w:val="967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F386B"/>
    <w:multiLevelType w:val="hybridMultilevel"/>
    <w:tmpl w:val="C65A27D2"/>
    <w:lvl w:ilvl="0" w:tplc="260C2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0F1032"/>
    <w:multiLevelType w:val="hybridMultilevel"/>
    <w:tmpl w:val="247C164E"/>
    <w:lvl w:ilvl="0" w:tplc="260C2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7629D"/>
    <w:multiLevelType w:val="multilevel"/>
    <w:tmpl w:val="B53C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8609D"/>
    <w:multiLevelType w:val="hybridMultilevel"/>
    <w:tmpl w:val="5A527F60"/>
    <w:lvl w:ilvl="0" w:tplc="FAD45F0E">
      <w:start w:val="1"/>
      <w:numFmt w:val="decimal"/>
      <w:lvlText w:val="%1."/>
      <w:lvlJc w:val="left"/>
      <w:pPr>
        <w:ind w:left="381" w:hanging="265"/>
        <w:jc w:val="left"/>
      </w:pPr>
      <w:rPr>
        <w:rFonts w:ascii="Tahoma" w:eastAsia="Tahoma" w:hAnsi="Tahoma" w:cs="Tahoma" w:hint="default"/>
        <w:w w:val="96"/>
        <w:sz w:val="20"/>
        <w:szCs w:val="20"/>
        <w:lang w:val="ru-RU" w:eastAsia="en-US" w:bidi="ar-SA"/>
      </w:rPr>
    </w:lvl>
    <w:lvl w:ilvl="1" w:tplc="1AE29A26">
      <w:numFmt w:val="bullet"/>
      <w:lvlText w:val="•"/>
      <w:lvlJc w:val="left"/>
      <w:pPr>
        <w:ind w:left="1000" w:hanging="265"/>
      </w:pPr>
      <w:rPr>
        <w:rFonts w:hint="default"/>
        <w:lang w:val="ru-RU" w:eastAsia="en-US" w:bidi="ar-SA"/>
      </w:rPr>
    </w:lvl>
    <w:lvl w:ilvl="2" w:tplc="1592D918">
      <w:numFmt w:val="bullet"/>
      <w:lvlText w:val="•"/>
      <w:lvlJc w:val="left"/>
      <w:pPr>
        <w:ind w:left="1620" w:hanging="265"/>
      </w:pPr>
      <w:rPr>
        <w:rFonts w:hint="default"/>
        <w:lang w:val="ru-RU" w:eastAsia="en-US" w:bidi="ar-SA"/>
      </w:rPr>
    </w:lvl>
    <w:lvl w:ilvl="3" w:tplc="FF82D4FA">
      <w:numFmt w:val="bullet"/>
      <w:lvlText w:val="•"/>
      <w:lvlJc w:val="left"/>
      <w:pPr>
        <w:ind w:left="2241" w:hanging="265"/>
      </w:pPr>
      <w:rPr>
        <w:rFonts w:hint="default"/>
        <w:lang w:val="ru-RU" w:eastAsia="en-US" w:bidi="ar-SA"/>
      </w:rPr>
    </w:lvl>
    <w:lvl w:ilvl="4" w:tplc="F8E27B2C">
      <w:numFmt w:val="bullet"/>
      <w:lvlText w:val="•"/>
      <w:lvlJc w:val="left"/>
      <w:pPr>
        <w:ind w:left="2861" w:hanging="265"/>
      </w:pPr>
      <w:rPr>
        <w:rFonts w:hint="default"/>
        <w:lang w:val="ru-RU" w:eastAsia="en-US" w:bidi="ar-SA"/>
      </w:rPr>
    </w:lvl>
    <w:lvl w:ilvl="5" w:tplc="D8A4A6CC">
      <w:numFmt w:val="bullet"/>
      <w:lvlText w:val="•"/>
      <w:lvlJc w:val="left"/>
      <w:pPr>
        <w:ind w:left="3481" w:hanging="265"/>
      </w:pPr>
      <w:rPr>
        <w:rFonts w:hint="default"/>
        <w:lang w:val="ru-RU" w:eastAsia="en-US" w:bidi="ar-SA"/>
      </w:rPr>
    </w:lvl>
    <w:lvl w:ilvl="6" w:tplc="8188D5B0">
      <w:numFmt w:val="bullet"/>
      <w:lvlText w:val="•"/>
      <w:lvlJc w:val="left"/>
      <w:pPr>
        <w:ind w:left="4102" w:hanging="265"/>
      </w:pPr>
      <w:rPr>
        <w:rFonts w:hint="default"/>
        <w:lang w:val="ru-RU" w:eastAsia="en-US" w:bidi="ar-SA"/>
      </w:rPr>
    </w:lvl>
    <w:lvl w:ilvl="7" w:tplc="3E50DDE2">
      <w:numFmt w:val="bullet"/>
      <w:lvlText w:val="•"/>
      <w:lvlJc w:val="left"/>
      <w:pPr>
        <w:ind w:left="4722" w:hanging="265"/>
      </w:pPr>
      <w:rPr>
        <w:rFonts w:hint="default"/>
        <w:lang w:val="ru-RU" w:eastAsia="en-US" w:bidi="ar-SA"/>
      </w:rPr>
    </w:lvl>
    <w:lvl w:ilvl="8" w:tplc="E5E4E714">
      <w:numFmt w:val="bullet"/>
      <w:lvlText w:val="•"/>
      <w:lvlJc w:val="left"/>
      <w:pPr>
        <w:ind w:left="5342" w:hanging="265"/>
      </w:pPr>
      <w:rPr>
        <w:rFonts w:hint="default"/>
        <w:lang w:val="ru-RU" w:eastAsia="en-US" w:bidi="ar-SA"/>
      </w:rPr>
    </w:lvl>
  </w:abstractNum>
  <w:abstractNum w:abstractNumId="7">
    <w:nsid w:val="4AE4554A"/>
    <w:multiLevelType w:val="multilevel"/>
    <w:tmpl w:val="7C7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45C24"/>
    <w:multiLevelType w:val="hybridMultilevel"/>
    <w:tmpl w:val="6E308AB4"/>
    <w:lvl w:ilvl="0" w:tplc="9BAEC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76D17"/>
    <w:multiLevelType w:val="hybridMultilevel"/>
    <w:tmpl w:val="67B29CD0"/>
    <w:lvl w:ilvl="0" w:tplc="260C2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C3CCB"/>
    <w:multiLevelType w:val="hybridMultilevel"/>
    <w:tmpl w:val="E5267030"/>
    <w:lvl w:ilvl="0" w:tplc="260C2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14398"/>
    <w:multiLevelType w:val="hybridMultilevel"/>
    <w:tmpl w:val="7EB8FCA4"/>
    <w:lvl w:ilvl="0" w:tplc="E7F06E6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727B25C3"/>
    <w:multiLevelType w:val="multilevel"/>
    <w:tmpl w:val="C7A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12"/>
    <w:rsid w:val="00485496"/>
    <w:rsid w:val="00550FE4"/>
    <w:rsid w:val="007E26F6"/>
    <w:rsid w:val="009153E2"/>
    <w:rsid w:val="00947464"/>
    <w:rsid w:val="00962D5A"/>
    <w:rsid w:val="00A842B6"/>
    <w:rsid w:val="00AE3E2B"/>
    <w:rsid w:val="00CC3565"/>
    <w:rsid w:val="00CC3F12"/>
    <w:rsid w:val="00D579F9"/>
    <w:rsid w:val="00E0362C"/>
    <w:rsid w:val="00EC6B5B"/>
    <w:rsid w:val="00F7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1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F9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"/>
    <w:link w:val="40"/>
    <w:uiPriority w:val="1"/>
    <w:qFormat/>
    <w:rsid w:val="00D579F9"/>
    <w:pPr>
      <w:widowControl w:val="0"/>
      <w:autoSpaceDE w:val="0"/>
      <w:autoSpaceDN w:val="0"/>
      <w:spacing w:before="15" w:after="0" w:line="240" w:lineRule="auto"/>
      <w:ind w:left="343"/>
      <w:outlineLvl w:val="3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3F12"/>
  </w:style>
  <w:style w:type="character" w:customStyle="1" w:styleId="c1">
    <w:name w:val="c1"/>
    <w:basedOn w:val="a0"/>
    <w:rsid w:val="00CC3F12"/>
  </w:style>
  <w:style w:type="paragraph" w:customStyle="1" w:styleId="c0">
    <w:name w:val="c0"/>
    <w:basedOn w:val="a"/>
    <w:rsid w:val="00CC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99"/>
    <w:qFormat/>
    <w:rsid w:val="00CC3F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C3F12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48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57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D579F9"/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a6">
    <w:name w:val="Основной текст_"/>
    <w:basedOn w:val="a0"/>
    <w:link w:val="1"/>
    <w:rsid w:val="00D579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D579F9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8">
    <w:name w:val="Подпись к картинке + Полужирный;Курсив"/>
    <w:basedOn w:val="a0"/>
    <w:rsid w:val="00D579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6"/>
    <w:rsid w:val="00D579F9"/>
    <w:pPr>
      <w:widowControl w:val="0"/>
      <w:shd w:val="clear" w:color="auto" w:fill="FFFFFF"/>
      <w:spacing w:after="0" w:line="237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21">
    <w:name w:val="Основной текст2"/>
    <w:basedOn w:val="a"/>
    <w:rsid w:val="00D579F9"/>
    <w:pPr>
      <w:widowControl w:val="0"/>
      <w:shd w:val="clear" w:color="auto" w:fill="FFFFFF"/>
      <w:spacing w:after="0" w:line="237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3">
    <w:name w:val="Основной текст (3)_"/>
    <w:basedOn w:val="a0"/>
    <w:link w:val="30"/>
    <w:rsid w:val="00D579F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79F9"/>
    <w:pPr>
      <w:widowControl w:val="0"/>
      <w:shd w:val="clear" w:color="auto" w:fill="FFFFFF"/>
      <w:spacing w:after="0" w:line="237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  <w:style w:type="character" w:customStyle="1" w:styleId="45pt">
    <w:name w:val="Основной текст + 4;5 pt;Курсив"/>
    <w:basedOn w:val="a6"/>
    <w:rsid w:val="00D579F9"/>
    <w:rPr>
      <w:i/>
      <w:iCs/>
      <w:color w:val="000000"/>
      <w:spacing w:val="0"/>
      <w:w w:val="100"/>
      <w:position w:val="0"/>
      <w:sz w:val="9"/>
      <w:szCs w:val="9"/>
      <w:lang w:val="en-US"/>
    </w:rPr>
  </w:style>
  <w:style w:type="character" w:customStyle="1" w:styleId="22">
    <w:name w:val="Основной текст (2)_"/>
    <w:basedOn w:val="a0"/>
    <w:link w:val="23"/>
    <w:rsid w:val="00D579F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579F9"/>
    <w:pPr>
      <w:widowControl w:val="0"/>
      <w:shd w:val="clear" w:color="auto" w:fill="FFFFFF"/>
      <w:spacing w:after="0" w:line="237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  <w:style w:type="character" w:customStyle="1" w:styleId="4Exact">
    <w:name w:val="Основной текст (4) Exact"/>
    <w:basedOn w:val="a0"/>
    <w:link w:val="41"/>
    <w:rsid w:val="00D579F9"/>
    <w:rPr>
      <w:rFonts w:ascii="Segoe UI" w:eastAsia="Segoe UI" w:hAnsi="Segoe UI" w:cs="Segoe UI"/>
      <w:sz w:val="90"/>
      <w:szCs w:val="90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D579F9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90"/>
      <w:szCs w:val="90"/>
      <w:lang w:eastAsia="en-US"/>
    </w:rPr>
  </w:style>
  <w:style w:type="table" w:styleId="a9">
    <w:name w:val="Table Grid"/>
    <w:basedOn w:val="a1"/>
    <w:uiPriority w:val="59"/>
    <w:rsid w:val="00D579F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uiPriority w:val="99"/>
    <w:rsid w:val="00D579F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D579F9"/>
    <w:pPr>
      <w:widowControl w:val="0"/>
      <w:autoSpaceDE w:val="0"/>
      <w:autoSpaceDN w:val="0"/>
      <w:spacing w:before="2" w:after="0" w:line="240" w:lineRule="auto"/>
      <w:ind w:left="400" w:right="11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579F9"/>
    <w:rPr>
      <w:rFonts w:ascii="Cambria" w:eastAsia="Cambria" w:hAnsi="Cambria" w:cs="Cambria"/>
      <w:sz w:val="20"/>
      <w:szCs w:val="20"/>
    </w:rPr>
  </w:style>
  <w:style w:type="paragraph" w:styleId="ac">
    <w:name w:val="List Paragraph"/>
    <w:basedOn w:val="a"/>
    <w:uiPriority w:val="1"/>
    <w:qFormat/>
    <w:rsid w:val="00D579F9"/>
    <w:pPr>
      <w:widowControl w:val="0"/>
      <w:autoSpaceDE w:val="0"/>
      <w:autoSpaceDN w:val="0"/>
      <w:spacing w:before="4" w:after="0" w:line="240" w:lineRule="auto"/>
      <w:ind w:left="400" w:right="114" w:hanging="284"/>
      <w:jc w:val="both"/>
    </w:pPr>
    <w:rPr>
      <w:rFonts w:ascii="Cambria" w:eastAsia="Cambria" w:hAnsi="Cambria" w:cs="Cambria"/>
      <w:lang w:eastAsia="en-US"/>
    </w:rPr>
  </w:style>
  <w:style w:type="character" w:customStyle="1" w:styleId="Bodytext">
    <w:name w:val="Body text_"/>
    <w:basedOn w:val="a0"/>
    <w:link w:val="Bodytext0"/>
    <w:locked/>
    <w:rsid w:val="00D579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0">
    <w:name w:val="Body text"/>
    <w:basedOn w:val="a"/>
    <w:link w:val="Bodytext"/>
    <w:rsid w:val="00D579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4">
    <w:name w:val="Без интервала2"/>
    <w:uiPriority w:val="99"/>
    <w:rsid w:val="00D579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9">
    <w:name w:val="Основной текст + 9"/>
    <w:aliases w:val="5 pt,Полужирный"/>
    <w:basedOn w:val="a6"/>
    <w:rsid w:val="00D579F9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BookmanOldStyle">
    <w:name w:val="Основной текст + Bookman Old Style"/>
    <w:aliases w:val="8 pt"/>
    <w:basedOn w:val="a6"/>
    <w:rsid w:val="00D579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d">
    <w:name w:val="Основной текст + Полужирный"/>
    <w:basedOn w:val="a6"/>
    <w:rsid w:val="00D579F9"/>
    <w:rPr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Exact">
    <w:name w:val="Основной текст Exact"/>
    <w:basedOn w:val="a0"/>
    <w:rsid w:val="00D579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8"/>
      <w:szCs w:val="18"/>
      <w:u w:val="none"/>
      <w:effect w:val="none"/>
    </w:rPr>
  </w:style>
  <w:style w:type="character" w:customStyle="1" w:styleId="2Exact">
    <w:name w:val="Основной текст (2) Exact"/>
    <w:basedOn w:val="a0"/>
    <w:rsid w:val="00D579F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2021-11-01T17:33:00Z</dcterms:created>
  <dcterms:modified xsi:type="dcterms:W3CDTF">2021-11-11T15:50:00Z</dcterms:modified>
</cp:coreProperties>
</file>