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8B" w:rsidRPr="00C0288B" w:rsidRDefault="00C0288B" w:rsidP="00C0288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0288B">
        <w:rPr>
          <w:rStyle w:val="a4"/>
          <w:color w:val="006600"/>
          <w:sz w:val="28"/>
          <w:szCs w:val="28"/>
        </w:rPr>
        <w:t>Диетическое питание.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 xml:space="preserve">В соответствии п. 8.2 с СанПиН 2.3/2.4.3590-20 «Санитарно-эпидемиологические требования к организации общественного питания населения» в школе возможна организация питания </w:t>
      </w:r>
      <w:proofErr w:type="spellStart"/>
      <w:r w:rsidRPr="00C0288B">
        <w:rPr>
          <w:color w:val="333333"/>
          <w:sz w:val="28"/>
          <w:szCs w:val="28"/>
        </w:rPr>
        <w:t>потиповым</w:t>
      </w:r>
      <w:proofErr w:type="spellEnd"/>
      <w:r w:rsidRPr="00C0288B">
        <w:rPr>
          <w:color w:val="333333"/>
          <w:sz w:val="28"/>
          <w:szCs w:val="28"/>
        </w:rPr>
        <w:t xml:space="preserve">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 в общеобразовательных организациях Краснодарского края.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 xml:space="preserve">Диетическое питание организовывается в соответствии с Методические рекомендации по обеспечению питанием обучающихся в государственных и муниципальных общеобразовательных организациях Краснодарского края, утвержденных приказом министерства образования, науки и молодежной политики </w:t>
      </w:r>
      <w:proofErr w:type="spellStart"/>
      <w:r w:rsidRPr="00C0288B">
        <w:rPr>
          <w:color w:val="333333"/>
          <w:sz w:val="28"/>
          <w:szCs w:val="28"/>
        </w:rPr>
        <w:t>Краснодарсткого</w:t>
      </w:r>
      <w:proofErr w:type="spellEnd"/>
      <w:r w:rsidRPr="00C0288B">
        <w:rPr>
          <w:color w:val="333333"/>
          <w:sz w:val="28"/>
          <w:szCs w:val="28"/>
        </w:rPr>
        <w:t xml:space="preserve"> края от 16.08.2022 г № 1903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6.1.2. 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</w:t>
      </w:r>
      <w:r w:rsidRPr="00C0288B">
        <w:rPr>
          <w:rStyle w:val="a4"/>
          <w:color w:val="333333"/>
          <w:sz w:val="28"/>
          <w:szCs w:val="28"/>
        </w:rPr>
        <w:t> заключением врачебной комиссии.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0288B">
        <w:rPr>
          <w:rStyle w:val="a4"/>
          <w:color w:val="006600"/>
          <w:sz w:val="28"/>
          <w:szCs w:val="28"/>
        </w:rPr>
        <w:t>Алгоритм организации диетического питания в школе:</w:t>
      </w:r>
    </w:p>
    <w:p w:rsidR="00C0288B" w:rsidRPr="00C0288B" w:rsidRDefault="00C0288B" w:rsidP="00C0288B">
      <w:pPr>
        <w:pStyle w:val="a3"/>
        <w:shd w:val="clear" w:color="auto" w:fill="FFFFFF"/>
        <w:spacing w:before="3" w:beforeAutospacing="0" w:after="0" w:afterAutospacing="0"/>
        <w:jc w:val="both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 xml:space="preserve">1. Для постановки ребенка на индивидуальное питание в </w:t>
      </w:r>
      <w:proofErr w:type="spellStart"/>
      <w:r w:rsidRPr="00C0288B">
        <w:rPr>
          <w:color w:val="333333"/>
          <w:sz w:val="28"/>
          <w:szCs w:val="28"/>
        </w:rPr>
        <w:t>организованномдетском</w:t>
      </w:r>
      <w:proofErr w:type="spellEnd"/>
      <w:r w:rsidRPr="00C0288B">
        <w:rPr>
          <w:color w:val="333333"/>
          <w:sz w:val="28"/>
          <w:szCs w:val="28"/>
        </w:rPr>
        <w:t xml:space="preserve"> коллективе родителю ребенка (законному представителю) рекомендуется </w:t>
      </w:r>
      <w:proofErr w:type="spellStart"/>
      <w:r w:rsidRPr="00C0288B">
        <w:rPr>
          <w:color w:val="333333"/>
          <w:sz w:val="28"/>
          <w:szCs w:val="28"/>
        </w:rPr>
        <w:t>обратитьсяк</w:t>
      </w:r>
      <w:proofErr w:type="spellEnd"/>
      <w:r w:rsidRPr="00C0288B">
        <w:rPr>
          <w:color w:val="333333"/>
          <w:sz w:val="28"/>
          <w:szCs w:val="28"/>
        </w:rPr>
        <w:t xml:space="preserve"> руководителю образовательной (оздоровительной) организации с заявлением(обращением или иной принятой в организации формой) о необходимости создания ребенку специальных (индивидуальных) условий в организации </w:t>
      </w:r>
      <w:proofErr w:type="spellStart"/>
      <w:r w:rsidRPr="00C0288B">
        <w:rPr>
          <w:color w:val="333333"/>
          <w:sz w:val="28"/>
          <w:szCs w:val="28"/>
        </w:rPr>
        <w:t>питанияпо</w:t>
      </w:r>
      <w:proofErr w:type="spellEnd"/>
      <w:r w:rsidRPr="00C0288B">
        <w:rPr>
          <w:color w:val="333333"/>
          <w:sz w:val="28"/>
          <w:szCs w:val="28"/>
        </w:rPr>
        <w:t xml:space="preserve"> состоянию здоровья, представив рекомендации, заключение </w:t>
      </w:r>
      <w:r w:rsidRPr="00C0288B">
        <w:rPr>
          <w:rStyle w:val="a4"/>
          <w:color w:val="333333"/>
          <w:sz w:val="28"/>
          <w:szCs w:val="28"/>
        </w:rPr>
        <w:t>врачебной комиссии</w:t>
      </w:r>
      <w:r w:rsidRPr="00C0288B">
        <w:rPr>
          <w:color w:val="333333"/>
          <w:sz w:val="28"/>
          <w:szCs w:val="28"/>
        </w:rPr>
        <w:t xml:space="preserve"> (далее ВК), подтверждающие наличие у ребенка заболевания, требующего </w:t>
      </w:r>
      <w:proofErr w:type="spellStart"/>
      <w:r w:rsidRPr="00C0288B">
        <w:rPr>
          <w:color w:val="333333"/>
          <w:sz w:val="28"/>
          <w:szCs w:val="28"/>
        </w:rPr>
        <w:t>индивидуальногоподхода</w:t>
      </w:r>
      <w:proofErr w:type="spellEnd"/>
      <w:r w:rsidRPr="00C0288B">
        <w:rPr>
          <w:color w:val="333333"/>
          <w:sz w:val="28"/>
          <w:szCs w:val="28"/>
        </w:rPr>
        <w:t xml:space="preserve"> в организации питания.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ind w:right="226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2.Наосновании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ind w:right="226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 xml:space="preserve">3.Руководитель образовательной организации информирует классного руководителя и работников столовой о наличии в классе детей с заболеваниями - сахарный диабет, </w:t>
      </w:r>
      <w:proofErr w:type="spellStart"/>
      <w:r w:rsidRPr="00C0288B">
        <w:rPr>
          <w:color w:val="333333"/>
          <w:sz w:val="28"/>
          <w:szCs w:val="28"/>
        </w:rPr>
        <w:t>целиакия</w:t>
      </w:r>
      <w:proofErr w:type="spellEnd"/>
      <w:r w:rsidRPr="00C0288B">
        <w:rPr>
          <w:color w:val="333333"/>
          <w:sz w:val="28"/>
          <w:szCs w:val="28"/>
        </w:rPr>
        <w:t xml:space="preserve">, </w:t>
      </w:r>
      <w:proofErr w:type="spellStart"/>
      <w:r w:rsidRPr="00C0288B">
        <w:rPr>
          <w:color w:val="333333"/>
          <w:sz w:val="28"/>
          <w:szCs w:val="28"/>
        </w:rPr>
        <w:t>фенилкетонурия</w:t>
      </w:r>
      <w:proofErr w:type="spellEnd"/>
      <w:r w:rsidRPr="00C0288B">
        <w:rPr>
          <w:color w:val="333333"/>
          <w:sz w:val="28"/>
          <w:szCs w:val="28"/>
        </w:rPr>
        <w:t xml:space="preserve">, </w:t>
      </w:r>
      <w:proofErr w:type="spellStart"/>
      <w:r w:rsidRPr="00C0288B">
        <w:rPr>
          <w:color w:val="333333"/>
          <w:sz w:val="28"/>
          <w:szCs w:val="28"/>
        </w:rPr>
        <w:t>муковисцидоз</w:t>
      </w:r>
      <w:proofErr w:type="spellEnd"/>
      <w:r w:rsidRPr="00C0288B">
        <w:rPr>
          <w:color w:val="333333"/>
          <w:sz w:val="28"/>
          <w:szCs w:val="28"/>
        </w:rPr>
        <w:t>, пищевая аллергия; особенностях организации питания детей, мерах профилактики ухудшения здоровья и мерах первой помощи.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  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4" w:tgtFrame="_blank" w:history="1">
        <w:r w:rsidRPr="00C0288B">
          <w:rPr>
            <w:rStyle w:val="a5"/>
            <w:color w:val="005580"/>
            <w:sz w:val="28"/>
            <w:szCs w:val="28"/>
          </w:rPr>
          <w:t>Вариант реализации 10-ти дневного типового диетического меню для обучающихся общеобразовательных организаций Краснодарского края с заболеванием: аллергия на коровье молоко</w:t>
        </w:r>
      </w:hyperlink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 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5" w:tgtFrame="_blank" w:history="1">
        <w:r w:rsidRPr="00C0288B">
          <w:rPr>
            <w:rStyle w:val="a5"/>
            <w:color w:val="005580"/>
            <w:sz w:val="28"/>
            <w:szCs w:val="28"/>
          </w:rPr>
          <w:t xml:space="preserve">Вариант реализации 10-ти дневного типового диетического меню для обучающихся общеобразовательных организаций Краснодарского края с </w:t>
        </w:r>
        <w:proofErr w:type="spellStart"/>
        <w:r w:rsidRPr="00C0288B">
          <w:rPr>
            <w:rStyle w:val="a5"/>
            <w:color w:val="005580"/>
            <w:sz w:val="28"/>
            <w:szCs w:val="28"/>
          </w:rPr>
          <w:t>забелеванием</w:t>
        </w:r>
        <w:proofErr w:type="spellEnd"/>
        <w:r w:rsidRPr="00C0288B">
          <w:rPr>
            <w:rStyle w:val="a5"/>
            <w:color w:val="005580"/>
            <w:sz w:val="28"/>
            <w:szCs w:val="28"/>
          </w:rPr>
          <w:t xml:space="preserve"> органов пищеварения</w:t>
        </w:r>
      </w:hyperlink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 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6" w:tgtFrame="_blank" w:history="1">
        <w:r w:rsidRPr="00C0288B">
          <w:rPr>
            <w:rStyle w:val="a5"/>
            <w:color w:val="005580"/>
            <w:sz w:val="28"/>
            <w:szCs w:val="28"/>
          </w:rPr>
          <w:t>Вариант реализации 10-ти дневного типового диетического меню (СД) для обучающихся общеобразовательных организаций Краснодарского края</w:t>
        </w:r>
      </w:hyperlink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 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7" w:tgtFrame="_blank" w:history="1">
        <w:r w:rsidRPr="00C0288B">
          <w:rPr>
            <w:rStyle w:val="a5"/>
            <w:color w:val="005580"/>
            <w:sz w:val="28"/>
            <w:szCs w:val="28"/>
          </w:rPr>
          <w:t>Методические рекомендации МР2.4.0179-20 "Рекомендации по организации питания обучающихся общеобразовательных организаций" (</w:t>
        </w:r>
        <w:proofErr w:type="spellStart"/>
        <w:r w:rsidRPr="00C0288B">
          <w:rPr>
            <w:rStyle w:val="a5"/>
            <w:color w:val="005580"/>
            <w:sz w:val="28"/>
            <w:szCs w:val="28"/>
          </w:rPr>
          <w:t>утв.Федеральной</w:t>
        </w:r>
        <w:proofErr w:type="spellEnd"/>
        <w:r w:rsidRPr="00C0288B">
          <w:rPr>
            <w:rStyle w:val="a5"/>
            <w:color w:val="005580"/>
            <w:sz w:val="28"/>
            <w:szCs w:val="28"/>
          </w:rPr>
          <w:t xml:space="preserve"> службой по надзору в сфере защиты прав потребителей и благополучия человека 18 мая 2020г.</w:t>
        </w:r>
      </w:hyperlink>
      <w:hyperlink r:id="rId8" w:tgtFrame="_blank" w:history="1">
        <w:r w:rsidRPr="00C0288B">
          <w:rPr>
            <w:rStyle w:val="a5"/>
            <w:color w:val="005580"/>
            <w:sz w:val="28"/>
            <w:szCs w:val="28"/>
          </w:rPr>
          <w:t>)</w:t>
        </w:r>
      </w:hyperlink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 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9" w:tgtFrame="_blank" w:history="1">
        <w:r w:rsidRPr="00C0288B">
          <w:rPr>
            <w:rStyle w:val="a5"/>
            <w:color w:val="005580"/>
            <w:sz w:val="28"/>
            <w:szCs w:val="28"/>
          </w:rPr>
          <w:t>Методические рекомендации "Организация питания учащихся младшей возрастной группы в муниципальных общеобразовательных учреждениях Краснодарского края"</w:t>
        </w:r>
      </w:hyperlink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 </w:t>
      </w:r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 </w:t>
      </w:r>
      <w:hyperlink r:id="rId10" w:tgtFrame="_blank" w:history="1">
        <w:r w:rsidRPr="00C0288B">
          <w:rPr>
            <w:rStyle w:val="a5"/>
            <w:color w:val="005580"/>
            <w:sz w:val="28"/>
            <w:szCs w:val="28"/>
          </w:rPr>
          <w:t>Методические рекомендации к типовым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 в общеобразовательных организациях Краснодарского края.</w:t>
        </w:r>
      </w:hyperlink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288B">
        <w:rPr>
          <w:color w:val="333333"/>
          <w:sz w:val="28"/>
          <w:szCs w:val="28"/>
        </w:rPr>
        <w:t> </w:t>
      </w:r>
      <w:bookmarkStart w:id="0" w:name="_GoBack"/>
      <w:bookmarkEnd w:id="0"/>
    </w:p>
    <w:p w:rsidR="00C0288B" w:rsidRPr="00C0288B" w:rsidRDefault="00C0288B" w:rsidP="00C02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11" w:tgtFrame="_blank" w:history="1">
        <w:r w:rsidRPr="00C0288B">
          <w:rPr>
            <w:rStyle w:val="a5"/>
            <w:color w:val="AE5F09"/>
            <w:sz w:val="28"/>
            <w:szCs w:val="28"/>
          </w:rPr>
          <w:t xml:space="preserve">Пособие "Дети с сахарным диабетом в школе", Андрианова Е.А., Кураева Т.Л., </w:t>
        </w:r>
        <w:proofErr w:type="spellStart"/>
        <w:r w:rsidRPr="00C0288B">
          <w:rPr>
            <w:rStyle w:val="a5"/>
            <w:color w:val="AE5F09"/>
            <w:sz w:val="28"/>
            <w:szCs w:val="28"/>
          </w:rPr>
          <w:t>Петеркова</w:t>
        </w:r>
        <w:proofErr w:type="spellEnd"/>
        <w:r w:rsidRPr="00C0288B">
          <w:rPr>
            <w:rStyle w:val="a5"/>
            <w:color w:val="AE5F09"/>
            <w:sz w:val="28"/>
            <w:szCs w:val="28"/>
          </w:rPr>
          <w:t xml:space="preserve"> В.А.</w:t>
        </w:r>
      </w:hyperlink>
    </w:p>
    <w:p w:rsidR="00557BE2" w:rsidRDefault="00557BE2"/>
    <w:sectPr w:rsidR="0055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D"/>
    <w:rsid w:val="00557BE2"/>
    <w:rsid w:val="009C6C2D"/>
    <w:rsid w:val="00C0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D508"/>
  <w15:chartTrackingRefBased/>
  <w15:docId w15:val="{3A85ABA6-4693-404F-A4F4-BF1B8ADD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88B"/>
    <w:rPr>
      <w:b/>
      <w:bCs/>
    </w:rPr>
  </w:style>
  <w:style w:type="character" w:styleId="a5">
    <w:name w:val="Hyperlink"/>
    <w:basedOn w:val="a0"/>
    <w:uiPriority w:val="99"/>
    <w:semiHidden/>
    <w:unhideWhenUsed/>
    <w:rsid w:val="00C0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v77/AY26qejW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sv77/AY26qejW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piN4/SoShdb7si" TargetMode="External"/><Relationship Id="rId11" Type="http://schemas.openxmlformats.org/officeDocument/2006/relationships/hyperlink" Target="https://cloud.mail.ru/public/eTG4/VX2pNJSYb" TargetMode="External"/><Relationship Id="rId5" Type="http://schemas.openxmlformats.org/officeDocument/2006/relationships/hyperlink" Target="https://cloud.mail.ru/public/piSf/PdjwF5nPA" TargetMode="External"/><Relationship Id="rId10" Type="http://schemas.openxmlformats.org/officeDocument/2006/relationships/hyperlink" Target="https://cloud.mail.ru/public/qsPj/weeekTa7P" TargetMode="External"/><Relationship Id="rId4" Type="http://schemas.openxmlformats.org/officeDocument/2006/relationships/hyperlink" Target="https://cloud.mail.ru/public/brGv/up8bdFG53" TargetMode="External"/><Relationship Id="rId9" Type="http://schemas.openxmlformats.org/officeDocument/2006/relationships/hyperlink" Target="https://cloud.mail.ru/public/uv1q/iVVjJVe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2022-10-27T06:53:00Z</dcterms:created>
  <dcterms:modified xsi:type="dcterms:W3CDTF">2022-10-27T06:56:00Z</dcterms:modified>
</cp:coreProperties>
</file>